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C5" w:rsidRDefault="00DE0669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内江师范学院</w:t>
      </w:r>
      <w:r w:rsidRPr="006C2921"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范长江新闻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学院</w:t>
      </w:r>
      <w:r w:rsidR="00FB7DF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  </w:t>
      </w:r>
    </w:p>
    <w:p w:rsidR="001212C5" w:rsidRDefault="00DE0669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2019—2020</w:t>
      </w:r>
      <w:r w:rsidR="006C292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学年度“三好学生”统计表</w:t>
      </w:r>
    </w:p>
    <w:tbl>
      <w:tblPr>
        <w:tblpPr w:leftFromText="180" w:rightFromText="180" w:vertAnchor="text" w:horzAnchor="margin" w:tblpXSpec="center" w:tblpY="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276"/>
        <w:gridCol w:w="1709"/>
        <w:gridCol w:w="1387"/>
        <w:gridCol w:w="1374"/>
        <w:gridCol w:w="1440"/>
        <w:gridCol w:w="1428"/>
      </w:tblGrid>
      <w:tr w:rsidR="001212C5" w:rsidTr="00852FCF">
        <w:trPr>
          <w:trHeight w:val="314"/>
        </w:trPr>
        <w:tc>
          <w:tcPr>
            <w:tcW w:w="850" w:type="dxa"/>
            <w:vMerge w:val="restart"/>
            <w:noWrap/>
            <w:vAlign w:val="center"/>
          </w:tcPr>
          <w:p w:rsidR="001212C5" w:rsidRDefault="00DE066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1212C5" w:rsidRDefault="00DE066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1709" w:type="dxa"/>
            <w:vMerge w:val="restart"/>
            <w:noWrap/>
            <w:vAlign w:val="center"/>
          </w:tcPr>
          <w:p w:rsidR="001212C5" w:rsidRDefault="00DE066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号</w:t>
            </w:r>
          </w:p>
        </w:tc>
        <w:tc>
          <w:tcPr>
            <w:tcW w:w="1387" w:type="dxa"/>
            <w:vMerge w:val="restart"/>
            <w:noWrap/>
            <w:vAlign w:val="center"/>
          </w:tcPr>
          <w:p w:rsidR="001212C5" w:rsidRDefault="00DE066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班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Cs w:val="21"/>
              </w:rPr>
              <w:t>级</w:t>
            </w:r>
          </w:p>
        </w:tc>
        <w:tc>
          <w:tcPr>
            <w:tcW w:w="2814" w:type="dxa"/>
            <w:gridSpan w:val="2"/>
            <w:noWrap/>
            <w:vAlign w:val="center"/>
          </w:tcPr>
          <w:p w:rsidR="001212C5" w:rsidRDefault="00DE066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排名占本班</w:t>
            </w:r>
          </w:p>
          <w:p w:rsidR="001212C5" w:rsidRDefault="00DE066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百分比（</w:t>
            </w:r>
            <w:r>
              <w:rPr>
                <w:rFonts w:ascii="宋体" w:hAnsi="宋体" w:cs="宋体" w:hint="eastAsia"/>
                <w:b/>
                <w:szCs w:val="21"/>
              </w:rPr>
              <w:t>%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1428" w:type="dxa"/>
            <w:vMerge w:val="restart"/>
            <w:noWrap/>
            <w:vAlign w:val="center"/>
          </w:tcPr>
          <w:p w:rsidR="001212C5" w:rsidRDefault="00DE066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1212C5" w:rsidTr="00852FCF">
        <w:trPr>
          <w:trHeight w:val="592"/>
        </w:trPr>
        <w:tc>
          <w:tcPr>
            <w:tcW w:w="850" w:type="dxa"/>
            <w:vMerge/>
            <w:noWrap/>
            <w:vAlign w:val="center"/>
          </w:tcPr>
          <w:p w:rsidR="001212C5" w:rsidRDefault="001212C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1212C5" w:rsidRDefault="001212C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9" w:type="dxa"/>
            <w:vMerge/>
            <w:noWrap/>
            <w:vAlign w:val="center"/>
          </w:tcPr>
          <w:p w:rsidR="001212C5" w:rsidRDefault="001212C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87" w:type="dxa"/>
            <w:vMerge/>
            <w:noWrap/>
            <w:vAlign w:val="center"/>
          </w:tcPr>
          <w:p w:rsidR="001212C5" w:rsidRDefault="001212C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74" w:type="dxa"/>
            <w:noWrap/>
            <w:vAlign w:val="center"/>
          </w:tcPr>
          <w:p w:rsidR="001212C5" w:rsidRDefault="00DE066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成绩</w:t>
            </w:r>
          </w:p>
        </w:tc>
        <w:tc>
          <w:tcPr>
            <w:tcW w:w="1440" w:type="dxa"/>
            <w:noWrap/>
            <w:vAlign w:val="center"/>
          </w:tcPr>
          <w:p w:rsidR="001212C5" w:rsidRDefault="00DE066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>量化</w:t>
            </w:r>
          </w:p>
        </w:tc>
        <w:tc>
          <w:tcPr>
            <w:tcW w:w="1428" w:type="dxa"/>
            <w:vMerge/>
            <w:noWrap/>
            <w:vAlign w:val="center"/>
          </w:tcPr>
          <w:p w:rsidR="001212C5" w:rsidRDefault="001212C5">
            <w:pPr>
              <w:pStyle w:val="3"/>
              <w:jc w:val="center"/>
              <w:rPr>
                <w:rFonts w:ascii="仿宋" w:eastAsia="仿宋" w:hAnsi="仿宋"/>
              </w:rPr>
            </w:pP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郭成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20171942072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17.1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16%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2%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饶奕萱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20171942075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17.1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6%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10%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王香丹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 w:hint="eastAsia"/>
                <w:sz w:val="24"/>
                <w:szCs w:val="21"/>
              </w:rPr>
              <w:t>20171942030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17.2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2</w:t>
            </w: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％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10</w:t>
            </w: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％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傅敏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 w:hint="eastAsia"/>
                <w:sz w:val="24"/>
                <w:szCs w:val="21"/>
              </w:rPr>
              <w:t>20171942069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17.2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</w:t>
            </w: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％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14</w:t>
            </w: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％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肖秋爽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20171941038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17.3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18.42%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10.53%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袁颖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20171941082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17.3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21.05%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28.95%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郭丽君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20171941035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17.4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4.88%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7.32%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熊晓慧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20171941006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17.4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12.2%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4.88%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/>
                <w:sz w:val="24"/>
                <w:szCs w:val="24"/>
              </w:rPr>
              <w:t>任淇</w:t>
            </w: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琨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20181942027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18.1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3.45%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1.72%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谢莹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20181942107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18.1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1.72%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6.9%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闫雨欣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20181942101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18.2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3.28%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27.87%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王浩翔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20181942109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18.2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11.48%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22.95%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12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龙跃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 w:hint="eastAsia"/>
                <w:sz w:val="24"/>
                <w:szCs w:val="21"/>
              </w:rPr>
              <w:t>20181941018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18.3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5.88%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2.94%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王璐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 w:hint="eastAsia"/>
                <w:sz w:val="24"/>
                <w:szCs w:val="21"/>
              </w:rPr>
              <w:t>20181941016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18.3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14.71%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8.82%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/>
                <w:sz w:val="24"/>
                <w:szCs w:val="24"/>
              </w:rPr>
              <w:t>谭楚麒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20181941130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18.4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8.11%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5.41%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/>
                <w:sz w:val="24"/>
                <w:szCs w:val="24"/>
              </w:rPr>
              <w:t>吴月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20181941054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18.4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2.7%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10.81%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朱丹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20181941017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18.4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5.41%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16.22%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Pr="00DA4CB1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汪英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20181941044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18.5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2.5%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2.5%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陈雨晴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20181941067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18.5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7.5%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5%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张琪蕙如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20191942014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19.1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9.09%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7.27%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Pr="00DA4CB1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赵佳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20191942110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19.1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20%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1.82%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Pr="00DA4CB1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刘玉洁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20191942047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19.2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17.86%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14.29%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万珉均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20191942094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19.2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19.64%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5.36%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Pr="00DA4CB1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24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陈思蓓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20191942079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19.2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26.79%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21.43%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Pr="00DA4CB1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王瑞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20191942056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19.2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28.57%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17.86%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沈萍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20191941013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19.3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2.08%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10.42%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A4CB1"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hint="eastAsia"/>
                <w:sz w:val="24"/>
                <w:szCs w:val="24"/>
              </w:rPr>
              <w:t>唐海燕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20199141028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19.3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12.5%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27.08%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蒋莹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20191943012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19.4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1.92%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23.08%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陈晓玉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20191943030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19.4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11.54%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13.46%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乐杨姣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20191943036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19.4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23.08%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25%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  <w:tr w:rsidR="001212C5" w:rsidTr="00852FCF">
        <w:trPr>
          <w:trHeight w:val="406"/>
        </w:trPr>
        <w:tc>
          <w:tcPr>
            <w:tcW w:w="850" w:type="dxa"/>
            <w:noWrap/>
          </w:tcPr>
          <w:p w:rsidR="001212C5" w:rsidRDefault="00DE0669" w:rsidP="00F377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1212C5" w:rsidRPr="00DA4CB1" w:rsidRDefault="00DE0669" w:rsidP="00DA4CB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A4C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潘蕊</w:t>
            </w:r>
          </w:p>
        </w:tc>
        <w:tc>
          <w:tcPr>
            <w:tcW w:w="1709" w:type="dxa"/>
            <w:noWrap/>
          </w:tcPr>
          <w:p w:rsidR="001212C5" w:rsidRPr="00DA4CB1" w:rsidRDefault="00DE0669" w:rsidP="00DA4CB1">
            <w:pPr>
              <w:jc w:val="left"/>
              <w:rPr>
                <w:rFonts w:eastAsia="宋体" w:cs="宋体"/>
                <w:sz w:val="24"/>
                <w:szCs w:val="21"/>
              </w:rPr>
            </w:pPr>
            <w:r w:rsidRPr="00DA4CB1">
              <w:rPr>
                <w:rFonts w:eastAsia="宋体" w:cs="宋体"/>
                <w:sz w:val="24"/>
                <w:szCs w:val="21"/>
              </w:rPr>
              <w:t>20191943001</w:t>
            </w:r>
          </w:p>
        </w:tc>
        <w:tc>
          <w:tcPr>
            <w:tcW w:w="1387" w:type="dxa"/>
            <w:noWrap/>
          </w:tcPr>
          <w:p w:rsidR="001212C5" w:rsidRPr="00DA4CB1" w:rsidRDefault="00DE0669" w:rsidP="00DA4CB1">
            <w:pPr>
              <w:jc w:val="center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 w:hint="eastAsia"/>
                <w:color w:val="000000"/>
                <w:sz w:val="24"/>
                <w:szCs w:val="18"/>
                <w:shd w:val="clear" w:color="auto" w:fill="FFFFFF"/>
              </w:rPr>
              <w:t>19.4</w:t>
            </w:r>
          </w:p>
        </w:tc>
        <w:tc>
          <w:tcPr>
            <w:tcW w:w="1374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25%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noWrap/>
          </w:tcPr>
          <w:p w:rsidR="001212C5" w:rsidRPr="00DA4CB1" w:rsidRDefault="00DE0669" w:rsidP="00DA4CB1">
            <w:pPr>
              <w:jc w:val="left"/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</w:pPr>
            <w:r w:rsidRPr="00DA4CB1">
              <w:rPr>
                <w:rFonts w:eastAsia="Tahoma" w:cs="Tahoma"/>
                <w:color w:val="000000"/>
                <w:sz w:val="24"/>
                <w:szCs w:val="18"/>
                <w:shd w:val="clear" w:color="auto" w:fill="FFFFFF"/>
              </w:rPr>
              <w:t>17.31%</w:t>
            </w:r>
          </w:p>
        </w:tc>
        <w:tc>
          <w:tcPr>
            <w:tcW w:w="1428" w:type="dxa"/>
            <w:tcBorders>
              <w:right w:val="single" w:sz="6" w:space="0" w:color="auto"/>
            </w:tcBorders>
            <w:noWrap/>
          </w:tcPr>
          <w:p w:rsidR="001212C5" w:rsidRDefault="00DE066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三好学生</w:t>
            </w:r>
          </w:p>
        </w:tc>
      </w:tr>
    </w:tbl>
    <w:p w:rsidR="001212C5" w:rsidRDefault="001212C5">
      <w:pPr>
        <w:tabs>
          <w:tab w:val="right" w:pos="7946"/>
        </w:tabs>
        <w:adjustRightInd w:val="0"/>
        <w:snapToGrid w:val="0"/>
        <w:ind w:right="360" w:firstLineChars="100" w:firstLine="240"/>
        <w:rPr>
          <w:rFonts w:ascii="宋体" w:hAnsi="宋体" w:cs="宋体" w:hint="eastAsia"/>
          <w:kern w:val="0"/>
          <w:sz w:val="24"/>
          <w:szCs w:val="24"/>
        </w:rPr>
      </w:pPr>
    </w:p>
    <w:p w:rsidR="00016C3D" w:rsidRDefault="00016C3D">
      <w:pPr>
        <w:tabs>
          <w:tab w:val="right" w:pos="7946"/>
        </w:tabs>
        <w:adjustRightInd w:val="0"/>
        <w:snapToGrid w:val="0"/>
        <w:ind w:right="360"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填报人：李友莉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</w:t>
      </w:r>
      <w:r>
        <w:rPr>
          <w:rFonts w:ascii="宋体" w:hAnsi="宋体" w:cs="宋体" w:hint="eastAsia"/>
          <w:kern w:val="0"/>
          <w:sz w:val="24"/>
          <w:szCs w:val="24"/>
        </w:rPr>
        <w:t>审核人：吴籽龙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2020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22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016C3D" w:rsidSect="001212C5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1C" w:rsidRDefault="002C4F1C" w:rsidP="001212C5">
      <w:pPr>
        <w:spacing w:line="240" w:lineRule="auto"/>
      </w:pPr>
      <w:r>
        <w:separator/>
      </w:r>
    </w:p>
  </w:endnote>
  <w:endnote w:type="continuationSeparator" w:id="1">
    <w:p w:rsidR="002C4F1C" w:rsidRDefault="002C4F1C" w:rsidP="0012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69" w:rsidRDefault="00DE0669">
    <w:pPr>
      <w:pStyle w:val="a5"/>
      <w:wordWrap w:val="0"/>
      <w:ind w:right="560"/>
      <w:jc w:val="right"/>
      <w:rPr>
        <w:rFonts w:ascii="宋体" w:hAnsi="宋体"/>
        <w:sz w:val="28"/>
        <w:szCs w:val="28"/>
      </w:rPr>
    </w:pPr>
  </w:p>
  <w:p w:rsidR="00DE0669" w:rsidRDefault="00DE06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1C" w:rsidRDefault="002C4F1C" w:rsidP="001212C5">
      <w:pPr>
        <w:spacing w:line="240" w:lineRule="auto"/>
      </w:pPr>
      <w:r>
        <w:separator/>
      </w:r>
    </w:p>
  </w:footnote>
  <w:footnote w:type="continuationSeparator" w:id="1">
    <w:p w:rsidR="002C4F1C" w:rsidRDefault="002C4F1C" w:rsidP="001212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69" w:rsidRDefault="00DE0669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69" w:rsidRDefault="00DE066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forms" w:enforcement="0"/>
  <w:defaultTabStop w:val="420"/>
  <w:evenAndOddHeaders/>
  <w:drawingGridHorizontalSpacing w:val="160"/>
  <w:drawingGridVerticalSpacing w:val="435"/>
  <w:doNotShadeFormData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D2"/>
    <w:rsid w:val="0000262F"/>
    <w:rsid w:val="00003B5C"/>
    <w:rsid w:val="00004C94"/>
    <w:rsid w:val="000068B2"/>
    <w:rsid w:val="00007270"/>
    <w:rsid w:val="00007500"/>
    <w:rsid w:val="00012334"/>
    <w:rsid w:val="00012A5B"/>
    <w:rsid w:val="000131DC"/>
    <w:rsid w:val="00015E06"/>
    <w:rsid w:val="00016C3D"/>
    <w:rsid w:val="00020AE7"/>
    <w:rsid w:val="000247BB"/>
    <w:rsid w:val="00027501"/>
    <w:rsid w:val="00027AFE"/>
    <w:rsid w:val="000320ED"/>
    <w:rsid w:val="00032FDA"/>
    <w:rsid w:val="00033123"/>
    <w:rsid w:val="000333A1"/>
    <w:rsid w:val="00035CBC"/>
    <w:rsid w:val="00037395"/>
    <w:rsid w:val="00042B4F"/>
    <w:rsid w:val="000457F6"/>
    <w:rsid w:val="0004661E"/>
    <w:rsid w:val="00047232"/>
    <w:rsid w:val="00054716"/>
    <w:rsid w:val="00055014"/>
    <w:rsid w:val="0005600B"/>
    <w:rsid w:val="00060A3B"/>
    <w:rsid w:val="0006232B"/>
    <w:rsid w:val="000624A6"/>
    <w:rsid w:val="0006435D"/>
    <w:rsid w:val="0006617D"/>
    <w:rsid w:val="000727EC"/>
    <w:rsid w:val="000751AC"/>
    <w:rsid w:val="000756BF"/>
    <w:rsid w:val="00076E63"/>
    <w:rsid w:val="0008000F"/>
    <w:rsid w:val="000828C1"/>
    <w:rsid w:val="00087294"/>
    <w:rsid w:val="00091943"/>
    <w:rsid w:val="000940A5"/>
    <w:rsid w:val="0009543E"/>
    <w:rsid w:val="000957EA"/>
    <w:rsid w:val="00096DD0"/>
    <w:rsid w:val="000A2A05"/>
    <w:rsid w:val="000A60FA"/>
    <w:rsid w:val="000A68BF"/>
    <w:rsid w:val="000A6DA6"/>
    <w:rsid w:val="000B30C8"/>
    <w:rsid w:val="000B420E"/>
    <w:rsid w:val="000B597C"/>
    <w:rsid w:val="000B5DCC"/>
    <w:rsid w:val="000C0BE4"/>
    <w:rsid w:val="000C0DE4"/>
    <w:rsid w:val="000C749A"/>
    <w:rsid w:val="000D15B3"/>
    <w:rsid w:val="000D3692"/>
    <w:rsid w:val="000D5201"/>
    <w:rsid w:val="000D5A19"/>
    <w:rsid w:val="000E233C"/>
    <w:rsid w:val="000E40A6"/>
    <w:rsid w:val="000E5ED3"/>
    <w:rsid w:val="000E69F2"/>
    <w:rsid w:val="000F0574"/>
    <w:rsid w:val="000F1EB4"/>
    <w:rsid w:val="000F5111"/>
    <w:rsid w:val="001007BA"/>
    <w:rsid w:val="00101531"/>
    <w:rsid w:val="00101A24"/>
    <w:rsid w:val="00104EA1"/>
    <w:rsid w:val="00105E29"/>
    <w:rsid w:val="00106A29"/>
    <w:rsid w:val="00107DAB"/>
    <w:rsid w:val="00110218"/>
    <w:rsid w:val="0011257C"/>
    <w:rsid w:val="001143AE"/>
    <w:rsid w:val="001179E7"/>
    <w:rsid w:val="001212C5"/>
    <w:rsid w:val="00121C3C"/>
    <w:rsid w:val="001233ED"/>
    <w:rsid w:val="00123A18"/>
    <w:rsid w:val="0012478F"/>
    <w:rsid w:val="00125B3C"/>
    <w:rsid w:val="00125EB8"/>
    <w:rsid w:val="001301F0"/>
    <w:rsid w:val="00131BD6"/>
    <w:rsid w:val="0013547B"/>
    <w:rsid w:val="00137145"/>
    <w:rsid w:val="0014052E"/>
    <w:rsid w:val="001407DC"/>
    <w:rsid w:val="00140C7D"/>
    <w:rsid w:val="001410E1"/>
    <w:rsid w:val="001422E9"/>
    <w:rsid w:val="00146147"/>
    <w:rsid w:val="0015090B"/>
    <w:rsid w:val="00152D24"/>
    <w:rsid w:val="00153F3E"/>
    <w:rsid w:val="001545C4"/>
    <w:rsid w:val="001553EA"/>
    <w:rsid w:val="00160980"/>
    <w:rsid w:val="001655E4"/>
    <w:rsid w:val="001665DC"/>
    <w:rsid w:val="001676CD"/>
    <w:rsid w:val="001719DC"/>
    <w:rsid w:val="00172A27"/>
    <w:rsid w:val="00175E7C"/>
    <w:rsid w:val="00176FE3"/>
    <w:rsid w:val="001832B5"/>
    <w:rsid w:val="00187764"/>
    <w:rsid w:val="001879ED"/>
    <w:rsid w:val="00194562"/>
    <w:rsid w:val="00194711"/>
    <w:rsid w:val="00195BDE"/>
    <w:rsid w:val="0019660C"/>
    <w:rsid w:val="00196DED"/>
    <w:rsid w:val="00196F6F"/>
    <w:rsid w:val="001A0134"/>
    <w:rsid w:val="001A1F57"/>
    <w:rsid w:val="001A784D"/>
    <w:rsid w:val="001B0A1F"/>
    <w:rsid w:val="001B2542"/>
    <w:rsid w:val="001B266D"/>
    <w:rsid w:val="001B345F"/>
    <w:rsid w:val="001B3F7B"/>
    <w:rsid w:val="001B40E5"/>
    <w:rsid w:val="001B4170"/>
    <w:rsid w:val="001B74FF"/>
    <w:rsid w:val="001B7A61"/>
    <w:rsid w:val="001C0589"/>
    <w:rsid w:val="001C16AA"/>
    <w:rsid w:val="001C580B"/>
    <w:rsid w:val="001C62B7"/>
    <w:rsid w:val="001C684A"/>
    <w:rsid w:val="001C75B8"/>
    <w:rsid w:val="001D17B7"/>
    <w:rsid w:val="001D24DD"/>
    <w:rsid w:val="001D3700"/>
    <w:rsid w:val="001D4CB0"/>
    <w:rsid w:val="001D5291"/>
    <w:rsid w:val="001D67C0"/>
    <w:rsid w:val="001D6BB9"/>
    <w:rsid w:val="001D6FB3"/>
    <w:rsid w:val="001E2905"/>
    <w:rsid w:val="001E57B3"/>
    <w:rsid w:val="001F2F6E"/>
    <w:rsid w:val="001F44D0"/>
    <w:rsid w:val="001F543D"/>
    <w:rsid w:val="0020172B"/>
    <w:rsid w:val="002023A8"/>
    <w:rsid w:val="00202796"/>
    <w:rsid w:val="00212E59"/>
    <w:rsid w:val="0021445C"/>
    <w:rsid w:val="00217705"/>
    <w:rsid w:val="002228BB"/>
    <w:rsid w:val="00222E04"/>
    <w:rsid w:val="00224848"/>
    <w:rsid w:val="00224ED7"/>
    <w:rsid w:val="002267EA"/>
    <w:rsid w:val="002274DA"/>
    <w:rsid w:val="00230A7D"/>
    <w:rsid w:val="00232DB6"/>
    <w:rsid w:val="002344B8"/>
    <w:rsid w:val="00234A9E"/>
    <w:rsid w:val="0023793F"/>
    <w:rsid w:val="00237A5F"/>
    <w:rsid w:val="00237E4E"/>
    <w:rsid w:val="0024088C"/>
    <w:rsid w:val="00240A5F"/>
    <w:rsid w:val="00240DC9"/>
    <w:rsid w:val="00241C91"/>
    <w:rsid w:val="00242A8E"/>
    <w:rsid w:val="0025015D"/>
    <w:rsid w:val="0025031C"/>
    <w:rsid w:val="00250410"/>
    <w:rsid w:val="002521B2"/>
    <w:rsid w:val="00256C09"/>
    <w:rsid w:val="002576F5"/>
    <w:rsid w:val="00257AA9"/>
    <w:rsid w:val="002604A7"/>
    <w:rsid w:val="0026302C"/>
    <w:rsid w:val="00263F15"/>
    <w:rsid w:val="002655BC"/>
    <w:rsid w:val="0026588E"/>
    <w:rsid w:val="002658BC"/>
    <w:rsid w:val="00267664"/>
    <w:rsid w:val="002677F5"/>
    <w:rsid w:val="00270D31"/>
    <w:rsid w:val="00270D4A"/>
    <w:rsid w:val="00271924"/>
    <w:rsid w:val="00271AC6"/>
    <w:rsid w:val="00272131"/>
    <w:rsid w:val="0027341C"/>
    <w:rsid w:val="00274A0B"/>
    <w:rsid w:val="00280573"/>
    <w:rsid w:val="002814C7"/>
    <w:rsid w:val="00282582"/>
    <w:rsid w:val="002868DD"/>
    <w:rsid w:val="002875F7"/>
    <w:rsid w:val="00297A93"/>
    <w:rsid w:val="002A2ACD"/>
    <w:rsid w:val="002A78B9"/>
    <w:rsid w:val="002B0B31"/>
    <w:rsid w:val="002B2CB6"/>
    <w:rsid w:val="002B438B"/>
    <w:rsid w:val="002B5528"/>
    <w:rsid w:val="002B6A6E"/>
    <w:rsid w:val="002B76A4"/>
    <w:rsid w:val="002B7E33"/>
    <w:rsid w:val="002C4F1C"/>
    <w:rsid w:val="002C6332"/>
    <w:rsid w:val="002C7C52"/>
    <w:rsid w:val="002D0C34"/>
    <w:rsid w:val="002E51B3"/>
    <w:rsid w:val="002E6D19"/>
    <w:rsid w:val="002E714D"/>
    <w:rsid w:val="002F3AEB"/>
    <w:rsid w:val="002F4E80"/>
    <w:rsid w:val="002F5782"/>
    <w:rsid w:val="003002EB"/>
    <w:rsid w:val="003008FA"/>
    <w:rsid w:val="0030241A"/>
    <w:rsid w:val="00305AD6"/>
    <w:rsid w:val="00307CC3"/>
    <w:rsid w:val="003117BD"/>
    <w:rsid w:val="00312A73"/>
    <w:rsid w:val="00312BEE"/>
    <w:rsid w:val="0031366E"/>
    <w:rsid w:val="00314D3B"/>
    <w:rsid w:val="00316A42"/>
    <w:rsid w:val="00317297"/>
    <w:rsid w:val="00317C56"/>
    <w:rsid w:val="00317EC1"/>
    <w:rsid w:val="00321E9F"/>
    <w:rsid w:val="00322D6D"/>
    <w:rsid w:val="003241AE"/>
    <w:rsid w:val="00324D37"/>
    <w:rsid w:val="00326E56"/>
    <w:rsid w:val="0033457F"/>
    <w:rsid w:val="00334945"/>
    <w:rsid w:val="003354D8"/>
    <w:rsid w:val="00335C3D"/>
    <w:rsid w:val="003406D7"/>
    <w:rsid w:val="00340B33"/>
    <w:rsid w:val="00344708"/>
    <w:rsid w:val="00347750"/>
    <w:rsid w:val="00350152"/>
    <w:rsid w:val="00353A91"/>
    <w:rsid w:val="003607F5"/>
    <w:rsid w:val="003639CE"/>
    <w:rsid w:val="00366065"/>
    <w:rsid w:val="003662DC"/>
    <w:rsid w:val="00370FF3"/>
    <w:rsid w:val="00374AB8"/>
    <w:rsid w:val="003757ED"/>
    <w:rsid w:val="003760F1"/>
    <w:rsid w:val="0038299E"/>
    <w:rsid w:val="003837A3"/>
    <w:rsid w:val="00387E92"/>
    <w:rsid w:val="003935C1"/>
    <w:rsid w:val="0039582A"/>
    <w:rsid w:val="00395B5C"/>
    <w:rsid w:val="00395CF4"/>
    <w:rsid w:val="003972E7"/>
    <w:rsid w:val="003A19B1"/>
    <w:rsid w:val="003A375F"/>
    <w:rsid w:val="003A3E5D"/>
    <w:rsid w:val="003A570E"/>
    <w:rsid w:val="003A7390"/>
    <w:rsid w:val="003B660F"/>
    <w:rsid w:val="003C39F8"/>
    <w:rsid w:val="003C4D84"/>
    <w:rsid w:val="003D0C4C"/>
    <w:rsid w:val="003D2C21"/>
    <w:rsid w:val="003E0DC5"/>
    <w:rsid w:val="003F274B"/>
    <w:rsid w:val="003F5BAA"/>
    <w:rsid w:val="00400D16"/>
    <w:rsid w:val="00401218"/>
    <w:rsid w:val="004073CC"/>
    <w:rsid w:val="0041627A"/>
    <w:rsid w:val="00417934"/>
    <w:rsid w:val="00417B57"/>
    <w:rsid w:val="0042420A"/>
    <w:rsid w:val="00424343"/>
    <w:rsid w:val="00424D40"/>
    <w:rsid w:val="004268C2"/>
    <w:rsid w:val="004271AE"/>
    <w:rsid w:val="004271D2"/>
    <w:rsid w:val="004332AF"/>
    <w:rsid w:val="004335AB"/>
    <w:rsid w:val="00434093"/>
    <w:rsid w:val="00436B82"/>
    <w:rsid w:val="004408A2"/>
    <w:rsid w:val="00441CD5"/>
    <w:rsid w:val="004428C1"/>
    <w:rsid w:val="0044403F"/>
    <w:rsid w:val="00446028"/>
    <w:rsid w:val="00446FA7"/>
    <w:rsid w:val="004521DE"/>
    <w:rsid w:val="00453FC3"/>
    <w:rsid w:val="00455211"/>
    <w:rsid w:val="00457DDE"/>
    <w:rsid w:val="00463B08"/>
    <w:rsid w:val="004668C7"/>
    <w:rsid w:val="004669E6"/>
    <w:rsid w:val="004754CC"/>
    <w:rsid w:val="00477359"/>
    <w:rsid w:val="00482C9E"/>
    <w:rsid w:val="00485F3F"/>
    <w:rsid w:val="004863D2"/>
    <w:rsid w:val="00486CF4"/>
    <w:rsid w:val="00487B30"/>
    <w:rsid w:val="00493074"/>
    <w:rsid w:val="00494371"/>
    <w:rsid w:val="004A1D1E"/>
    <w:rsid w:val="004A4307"/>
    <w:rsid w:val="004A4597"/>
    <w:rsid w:val="004A647D"/>
    <w:rsid w:val="004A7BD4"/>
    <w:rsid w:val="004A7D5A"/>
    <w:rsid w:val="004B183A"/>
    <w:rsid w:val="004B4D20"/>
    <w:rsid w:val="004B59D1"/>
    <w:rsid w:val="004B6AD9"/>
    <w:rsid w:val="004B7870"/>
    <w:rsid w:val="004C1E36"/>
    <w:rsid w:val="004C280F"/>
    <w:rsid w:val="004C2DDE"/>
    <w:rsid w:val="004C61D7"/>
    <w:rsid w:val="004E0283"/>
    <w:rsid w:val="004E0A5E"/>
    <w:rsid w:val="004E1982"/>
    <w:rsid w:val="004E2E85"/>
    <w:rsid w:val="004E300C"/>
    <w:rsid w:val="004E4F52"/>
    <w:rsid w:val="004E5C86"/>
    <w:rsid w:val="004E67EB"/>
    <w:rsid w:val="004F12FC"/>
    <w:rsid w:val="004F4607"/>
    <w:rsid w:val="004F4D9F"/>
    <w:rsid w:val="004F7184"/>
    <w:rsid w:val="00502897"/>
    <w:rsid w:val="005028A0"/>
    <w:rsid w:val="005040C1"/>
    <w:rsid w:val="00511A5B"/>
    <w:rsid w:val="00513A5C"/>
    <w:rsid w:val="0051713E"/>
    <w:rsid w:val="00517F66"/>
    <w:rsid w:val="00521B71"/>
    <w:rsid w:val="00521CC7"/>
    <w:rsid w:val="00522AD2"/>
    <w:rsid w:val="00526DAE"/>
    <w:rsid w:val="005304C9"/>
    <w:rsid w:val="005316C3"/>
    <w:rsid w:val="005343E5"/>
    <w:rsid w:val="005344CA"/>
    <w:rsid w:val="00535018"/>
    <w:rsid w:val="00536996"/>
    <w:rsid w:val="005373FB"/>
    <w:rsid w:val="00540D79"/>
    <w:rsid w:val="00541F0D"/>
    <w:rsid w:val="0054278C"/>
    <w:rsid w:val="005434C5"/>
    <w:rsid w:val="00543E74"/>
    <w:rsid w:val="0054417C"/>
    <w:rsid w:val="00544521"/>
    <w:rsid w:val="00547FA6"/>
    <w:rsid w:val="00552F87"/>
    <w:rsid w:val="005536C9"/>
    <w:rsid w:val="005545A4"/>
    <w:rsid w:val="00556A06"/>
    <w:rsid w:val="005570FD"/>
    <w:rsid w:val="005575A1"/>
    <w:rsid w:val="00557600"/>
    <w:rsid w:val="00561F0A"/>
    <w:rsid w:val="00565F6F"/>
    <w:rsid w:val="00567A73"/>
    <w:rsid w:val="00571752"/>
    <w:rsid w:val="00574764"/>
    <w:rsid w:val="00574A3F"/>
    <w:rsid w:val="00580518"/>
    <w:rsid w:val="00585EBC"/>
    <w:rsid w:val="00586330"/>
    <w:rsid w:val="00586E8E"/>
    <w:rsid w:val="005877C2"/>
    <w:rsid w:val="00594DE7"/>
    <w:rsid w:val="00596003"/>
    <w:rsid w:val="00597F09"/>
    <w:rsid w:val="005A06A4"/>
    <w:rsid w:val="005A14CE"/>
    <w:rsid w:val="005A24CB"/>
    <w:rsid w:val="005A5596"/>
    <w:rsid w:val="005A63B2"/>
    <w:rsid w:val="005A6443"/>
    <w:rsid w:val="005A66DD"/>
    <w:rsid w:val="005B027A"/>
    <w:rsid w:val="005C0FD2"/>
    <w:rsid w:val="005C7324"/>
    <w:rsid w:val="005D0FF6"/>
    <w:rsid w:val="005D2CB9"/>
    <w:rsid w:val="005D3F9D"/>
    <w:rsid w:val="005D4480"/>
    <w:rsid w:val="005D4CB2"/>
    <w:rsid w:val="005D6746"/>
    <w:rsid w:val="005E0611"/>
    <w:rsid w:val="005E4574"/>
    <w:rsid w:val="005E4CFC"/>
    <w:rsid w:val="005F41C2"/>
    <w:rsid w:val="005F5724"/>
    <w:rsid w:val="005F6795"/>
    <w:rsid w:val="005F6A0D"/>
    <w:rsid w:val="0060282D"/>
    <w:rsid w:val="0061574C"/>
    <w:rsid w:val="006167A7"/>
    <w:rsid w:val="00616F43"/>
    <w:rsid w:val="0062102F"/>
    <w:rsid w:val="00621B0E"/>
    <w:rsid w:val="00622FA8"/>
    <w:rsid w:val="00624B5A"/>
    <w:rsid w:val="006300DA"/>
    <w:rsid w:val="00630428"/>
    <w:rsid w:val="00633D5D"/>
    <w:rsid w:val="00634A94"/>
    <w:rsid w:val="0064080B"/>
    <w:rsid w:val="006433F0"/>
    <w:rsid w:val="00646578"/>
    <w:rsid w:val="00650B69"/>
    <w:rsid w:val="00651050"/>
    <w:rsid w:val="00652335"/>
    <w:rsid w:val="006534C6"/>
    <w:rsid w:val="00660E3F"/>
    <w:rsid w:val="00661BD2"/>
    <w:rsid w:val="006678DB"/>
    <w:rsid w:val="006720A6"/>
    <w:rsid w:val="00676094"/>
    <w:rsid w:val="006813C4"/>
    <w:rsid w:val="00685FBA"/>
    <w:rsid w:val="006861B9"/>
    <w:rsid w:val="006876AA"/>
    <w:rsid w:val="00691646"/>
    <w:rsid w:val="00695021"/>
    <w:rsid w:val="006A17D7"/>
    <w:rsid w:val="006A1905"/>
    <w:rsid w:val="006A4767"/>
    <w:rsid w:val="006A53F3"/>
    <w:rsid w:val="006A7F3D"/>
    <w:rsid w:val="006B2DB9"/>
    <w:rsid w:val="006B3B11"/>
    <w:rsid w:val="006B7988"/>
    <w:rsid w:val="006C1540"/>
    <w:rsid w:val="006C1B53"/>
    <w:rsid w:val="006C2921"/>
    <w:rsid w:val="006C4CDB"/>
    <w:rsid w:val="006C5ADC"/>
    <w:rsid w:val="006C64F4"/>
    <w:rsid w:val="006D00BB"/>
    <w:rsid w:val="006D0A18"/>
    <w:rsid w:val="006D15EB"/>
    <w:rsid w:val="006D5B9B"/>
    <w:rsid w:val="006D6103"/>
    <w:rsid w:val="006D72EA"/>
    <w:rsid w:val="006E12B1"/>
    <w:rsid w:val="006E249A"/>
    <w:rsid w:val="006E4BE6"/>
    <w:rsid w:val="006E725A"/>
    <w:rsid w:val="006E7FA7"/>
    <w:rsid w:val="006F63BA"/>
    <w:rsid w:val="006F7170"/>
    <w:rsid w:val="007006A8"/>
    <w:rsid w:val="007010B2"/>
    <w:rsid w:val="007013FA"/>
    <w:rsid w:val="00701ED2"/>
    <w:rsid w:val="00703CC4"/>
    <w:rsid w:val="00706219"/>
    <w:rsid w:val="00707AE3"/>
    <w:rsid w:val="00710111"/>
    <w:rsid w:val="00711458"/>
    <w:rsid w:val="00711ACC"/>
    <w:rsid w:val="00713EF0"/>
    <w:rsid w:val="0071626C"/>
    <w:rsid w:val="00716AEF"/>
    <w:rsid w:val="00716DF0"/>
    <w:rsid w:val="00722BB4"/>
    <w:rsid w:val="00723FD0"/>
    <w:rsid w:val="00724EE6"/>
    <w:rsid w:val="007272D2"/>
    <w:rsid w:val="0073080E"/>
    <w:rsid w:val="0073342F"/>
    <w:rsid w:val="00734F9A"/>
    <w:rsid w:val="007354CA"/>
    <w:rsid w:val="00735E4B"/>
    <w:rsid w:val="00735FE9"/>
    <w:rsid w:val="00736862"/>
    <w:rsid w:val="00740FAD"/>
    <w:rsid w:val="00742852"/>
    <w:rsid w:val="00743D0F"/>
    <w:rsid w:val="007452C9"/>
    <w:rsid w:val="007457E2"/>
    <w:rsid w:val="0074594E"/>
    <w:rsid w:val="00745C50"/>
    <w:rsid w:val="00745CF0"/>
    <w:rsid w:val="007462B8"/>
    <w:rsid w:val="0074714E"/>
    <w:rsid w:val="00747BC9"/>
    <w:rsid w:val="0075269F"/>
    <w:rsid w:val="00752FE9"/>
    <w:rsid w:val="0075474C"/>
    <w:rsid w:val="00754AE2"/>
    <w:rsid w:val="007659CE"/>
    <w:rsid w:val="00766BEA"/>
    <w:rsid w:val="007701F1"/>
    <w:rsid w:val="00777901"/>
    <w:rsid w:val="00782893"/>
    <w:rsid w:val="00783804"/>
    <w:rsid w:val="00783975"/>
    <w:rsid w:val="00785517"/>
    <w:rsid w:val="00786B44"/>
    <w:rsid w:val="0079183C"/>
    <w:rsid w:val="007931BE"/>
    <w:rsid w:val="00793782"/>
    <w:rsid w:val="00793B61"/>
    <w:rsid w:val="007957F8"/>
    <w:rsid w:val="00797033"/>
    <w:rsid w:val="007A016E"/>
    <w:rsid w:val="007A0F25"/>
    <w:rsid w:val="007A1197"/>
    <w:rsid w:val="007A2C17"/>
    <w:rsid w:val="007A4CAE"/>
    <w:rsid w:val="007A79B6"/>
    <w:rsid w:val="007B3C3C"/>
    <w:rsid w:val="007B5DCA"/>
    <w:rsid w:val="007B6DDC"/>
    <w:rsid w:val="007C2377"/>
    <w:rsid w:val="007C676A"/>
    <w:rsid w:val="007C741C"/>
    <w:rsid w:val="007D2D67"/>
    <w:rsid w:val="007D425A"/>
    <w:rsid w:val="007D4E1C"/>
    <w:rsid w:val="007D4ECE"/>
    <w:rsid w:val="007D5071"/>
    <w:rsid w:val="007E0AED"/>
    <w:rsid w:val="007E0FCA"/>
    <w:rsid w:val="007E1239"/>
    <w:rsid w:val="007E3FD3"/>
    <w:rsid w:val="007E4F86"/>
    <w:rsid w:val="007E519C"/>
    <w:rsid w:val="007E5A64"/>
    <w:rsid w:val="007E5CD2"/>
    <w:rsid w:val="007F57C1"/>
    <w:rsid w:val="007F71AC"/>
    <w:rsid w:val="00814983"/>
    <w:rsid w:val="00814D9A"/>
    <w:rsid w:val="00817C60"/>
    <w:rsid w:val="008200C3"/>
    <w:rsid w:val="00823D08"/>
    <w:rsid w:val="0082473A"/>
    <w:rsid w:val="00825218"/>
    <w:rsid w:val="008261B9"/>
    <w:rsid w:val="0082674D"/>
    <w:rsid w:val="00830A64"/>
    <w:rsid w:val="00830AF2"/>
    <w:rsid w:val="00830E06"/>
    <w:rsid w:val="00834161"/>
    <w:rsid w:val="008354C6"/>
    <w:rsid w:val="008362FA"/>
    <w:rsid w:val="00836692"/>
    <w:rsid w:val="008454A1"/>
    <w:rsid w:val="0085024B"/>
    <w:rsid w:val="008502B0"/>
    <w:rsid w:val="00850386"/>
    <w:rsid w:val="00852FCF"/>
    <w:rsid w:val="00853FFE"/>
    <w:rsid w:val="008546B5"/>
    <w:rsid w:val="00855E6A"/>
    <w:rsid w:val="00860813"/>
    <w:rsid w:val="00861865"/>
    <w:rsid w:val="00861CD7"/>
    <w:rsid w:val="008678B8"/>
    <w:rsid w:val="00867F8A"/>
    <w:rsid w:val="008700C2"/>
    <w:rsid w:val="0087121B"/>
    <w:rsid w:val="00871AA1"/>
    <w:rsid w:val="00872011"/>
    <w:rsid w:val="00872385"/>
    <w:rsid w:val="008735F2"/>
    <w:rsid w:val="0087407A"/>
    <w:rsid w:val="0087615D"/>
    <w:rsid w:val="008777C6"/>
    <w:rsid w:val="008826EC"/>
    <w:rsid w:val="0088387E"/>
    <w:rsid w:val="008838B1"/>
    <w:rsid w:val="00885015"/>
    <w:rsid w:val="00885A9C"/>
    <w:rsid w:val="00886417"/>
    <w:rsid w:val="008903A5"/>
    <w:rsid w:val="008925AB"/>
    <w:rsid w:val="00892D48"/>
    <w:rsid w:val="008A41B0"/>
    <w:rsid w:val="008B0F1A"/>
    <w:rsid w:val="008B1AAC"/>
    <w:rsid w:val="008B3F4E"/>
    <w:rsid w:val="008B501C"/>
    <w:rsid w:val="008D0531"/>
    <w:rsid w:val="008D1491"/>
    <w:rsid w:val="008D25BD"/>
    <w:rsid w:val="008D56F1"/>
    <w:rsid w:val="008E01C5"/>
    <w:rsid w:val="008E4737"/>
    <w:rsid w:val="008E6D76"/>
    <w:rsid w:val="008E78F6"/>
    <w:rsid w:val="008F1799"/>
    <w:rsid w:val="008F26F3"/>
    <w:rsid w:val="008F3810"/>
    <w:rsid w:val="008F7A8A"/>
    <w:rsid w:val="00900F42"/>
    <w:rsid w:val="00901F95"/>
    <w:rsid w:val="009147C6"/>
    <w:rsid w:val="0092467D"/>
    <w:rsid w:val="00924E9F"/>
    <w:rsid w:val="00925EA5"/>
    <w:rsid w:val="009265F0"/>
    <w:rsid w:val="009342DD"/>
    <w:rsid w:val="00935386"/>
    <w:rsid w:val="00935C2F"/>
    <w:rsid w:val="00940D39"/>
    <w:rsid w:val="0094136E"/>
    <w:rsid w:val="00943A81"/>
    <w:rsid w:val="00951263"/>
    <w:rsid w:val="00956298"/>
    <w:rsid w:val="009564E1"/>
    <w:rsid w:val="00957362"/>
    <w:rsid w:val="00957726"/>
    <w:rsid w:val="00957944"/>
    <w:rsid w:val="00963B4B"/>
    <w:rsid w:val="00965775"/>
    <w:rsid w:val="009679F5"/>
    <w:rsid w:val="0097273B"/>
    <w:rsid w:val="00974365"/>
    <w:rsid w:val="00974EDC"/>
    <w:rsid w:val="00976B0B"/>
    <w:rsid w:val="00980315"/>
    <w:rsid w:val="0098039D"/>
    <w:rsid w:val="00983231"/>
    <w:rsid w:val="00985794"/>
    <w:rsid w:val="00985830"/>
    <w:rsid w:val="00993C2A"/>
    <w:rsid w:val="009A0C11"/>
    <w:rsid w:val="009A14BF"/>
    <w:rsid w:val="009A2974"/>
    <w:rsid w:val="009A5158"/>
    <w:rsid w:val="009A5CC7"/>
    <w:rsid w:val="009B05A8"/>
    <w:rsid w:val="009B11CD"/>
    <w:rsid w:val="009B553C"/>
    <w:rsid w:val="009C03FA"/>
    <w:rsid w:val="009C3909"/>
    <w:rsid w:val="009C470B"/>
    <w:rsid w:val="009C65C1"/>
    <w:rsid w:val="009C7348"/>
    <w:rsid w:val="009C77ED"/>
    <w:rsid w:val="009D0D12"/>
    <w:rsid w:val="009D0E4B"/>
    <w:rsid w:val="009D2972"/>
    <w:rsid w:val="009D6357"/>
    <w:rsid w:val="009E248F"/>
    <w:rsid w:val="009E2C8C"/>
    <w:rsid w:val="009E49FB"/>
    <w:rsid w:val="009E56DE"/>
    <w:rsid w:val="009E5F5D"/>
    <w:rsid w:val="00A005B0"/>
    <w:rsid w:val="00A00E47"/>
    <w:rsid w:val="00A02560"/>
    <w:rsid w:val="00A028F6"/>
    <w:rsid w:val="00A049C3"/>
    <w:rsid w:val="00A07CCC"/>
    <w:rsid w:val="00A11A28"/>
    <w:rsid w:val="00A12097"/>
    <w:rsid w:val="00A132EB"/>
    <w:rsid w:val="00A177B4"/>
    <w:rsid w:val="00A23522"/>
    <w:rsid w:val="00A239A0"/>
    <w:rsid w:val="00A24E8B"/>
    <w:rsid w:val="00A270B3"/>
    <w:rsid w:val="00A27188"/>
    <w:rsid w:val="00A30C99"/>
    <w:rsid w:val="00A31FDD"/>
    <w:rsid w:val="00A449F0"/>
    <w:rsid w:val="00A4545A"/>
    <w:rsid w:val="00A47B62"/>
    <w:rsid w:val="00A51792"/>
    <w:rsid w:val="00A579C5"/>
    <w:rsid w:val="00A61699"/>
    <w:rsid w:val="00A664F5"/>
    <w:rsid w:val="00A73B9F"/>
    <w:rsid w:val="00A74BC7"/>
    <w:rsid w:val="00A74F9E"/>
    <w:rsid w:val="00A75639"/>
    <w:rsid w:val="00A75CE4"/>
    <w:rsid w:val="00A81C04"/>
    <w:rsid w:val="00A835E7"/>
    <w:rsid w:val="00A85A1C"/>
    <w:rsid w:val="00A87B08"/>
    <w:rsid w:val="00A909FD"/>
    <w:rsid w:val="00A92BE3"/>
    <w:rsid w:val="00A95588"/>
    <w:rsid w:val="00AA3D3F"/>
    <w:rsid w:val="00AA77D8"/>
    <w:rsid w:val="00AA7A16"/>
    <w:rsid w:val="00AA7FA6"/>
    <w:rsid w:val="00AB7546"/>
    <w:rsid w:val="00AC28C6"/>
    <w:rsid w:val="00AC70BF"/>
    <w:rsid w:val="00AC7185"/>
    <w:rsid w:val="00AD0767"/>
    <w:rsid w:val="00AD494B"/>
    <w:rsid w:val="00AD5621"/>
    <w:rsid w:val="00AE0DB5"/>
    <w:rsid w:val="00AE11D3"/>
    <w:rsid w:val="00AE1B73"/>
    <w:rsid w:val="00AE2278"/>
    <w:rsid w:val="00AE3914"/>
    <w:rsid w:val="00AE4C35"/>
    <w:rsid w:val="00AF093E"/>
    <w:rsid w:val="00AF31BA"/>
    <w:rsid w:val="00AF39D7"/>
    <w:rsid w:val="00AF7A18"/>
    <w:rsid w:val="00B00812"/>
    <w:rsid w:val="00B00DFF"/>
    <w:rsid w:val="00B0140C"/>
    <w:rsid w:val="00B05D42"/>
    <w:rsid w:val="00B05FE6"/>
    <w:rsid w:val="00B0656A"/>
    <w:rsid w:val="00B07487"/>
    <w:rsid w:val="00B1274A"/>
    <w:rsid w:val="00B12B75"/>
    <w:rsid w:val="00B2045B"/>
    <w:rsid w:val="00B216BA"/>
    <w:rsid w:val="00B23C06"/>
    <w:rsid w:val="00B25D46"/>
    <w:rsid w:val="00B312C3"/>
    <w:rsid w:val="00B34A6D"/>
    <w:rsid w:val="00B34D46"/>
    <w:rsid w:val="00B34DC1"/>
    <w:rsid w:val="00B370A4"/>
    <w:rsid w:val="00B37931"/>
    <w:rsid w:val="00B379C5"/>
    <w:rsid w:val="00B4497A"/>
    <w:rsid w:val="00B4527C"/>
    <w:rsid w:val="00B45777"/>
    <w:rsid w:val="00B51E03"/>
    <w:rsid w:val="00B53C53"/>
    <w:rsid w:val="00B61CA8"/>
    <w:rsid w:val="00B63777"/>
    <w:rsid w:val="00B6422C"/>
    <w:rsid w:val="00B769D5"/>
    <w:rsid w:val="00B770FD"/>
    <w:rsid w:val="00B8013A"/>
    <w:rsid w:val="00B82CDC"/>
    <w:rsid w:val="00B83F1E"/>
    <w:rsid w:val="00B9240B"/>
    <w:rsid w:val="00B955FC"/>
    <w:rsid w:val="00B96ED0"/>
    <w:rsid w:val="00B97D93"/>
    <w:rsid w:val="00BA06B2"/>
    <w:rsid w:val="00BA5E3C"/>
    <w:rsid w:val="00BA6D8B"/>
    <w:rsid w:val="00BB1896"/>
    <w:rsid w:val="00BB24C9"/>
    <w:rsid w:val="00BB3326"/>
    <w:rsid w:val="00BB42C3"/>
    <w:rsid w:val="00BB7CCE"/>
    <w:rsid w:val="00BC152D"/>
    <w:rsid w:val="00BC1B48"/>
    <w:rsid w:val="00BC59CA"/>
    <w:rsid w:val="00BD160D"/>
    <w:rsid w:val="00BD289E"/>
    <w:rsid w:val="00BE1ACC"/>
    <w:rsid w:val="00BE3A9F"/>
    <w:rsid w:val="00BE3B90"/>
    <w:rsid w:val="00BE7454"/>
    <w:rsid w:val="00BF4F14"/>
    <w:rsid w:val="00BF7118"/>
    <w:rsid w:val="00BF7964"/>
    <w:rsid w:val="00C00182"/>
    <w:rsid w:val="00C0137E"/>
    <w:rsid w:val="00C05540"/>
    <w:rsid w:val="00C1228A"/>
    <w:rsid w:val="00C12493"/>
    <w:rsid w:val="00C13DA2"/>
    <w:rsid w:val="00C1501B"/>
    <w:rsid w:val="00C16160"/>
    <w:rsid w:val="00C173F7"/>
    <w:rsid w:val="00C20D21"/>
    <w:rsid w:val="00C223EE"/>
    <w:rsid w:val="00C251BE"/>
    <w:rsid w:val="00C2760F"/>
    <w:rsid w:val="00C31656"/>
    <w:rsid w:val="00C36702"/>
    <w:rsid w:val="00C379A4"/>
    <w:rsid w:val="00C43518"/>
    <w:rsid w:val="00C44D7E"/>
    <w:rsid w:val="00C5599B"/>
    <w:rsid w:val="00C61F90"/>
    <w:rsid w:val="00C62094"/>
    <w:rsid w:val="00C62AB9"/>
    <w:rsid w:val="00C64068"/>
    <w:rsid w:val="00C727AC"/>
    <w:rsid w:val="00C86228"/>
    <w:rsid w:val="00C872AE"/>
    <w:rsid w:val="00C9293E"/>
    <w:rsid w:val="00C93830"/>
    <w:rsid w:val="00C93898"/>
    <w:rsid w:val="00C94B00"/>
    <w:rsid w:val="00C94C6E"/>
    <w:rsid w:val="00C9513C"/>
    <w:rsid w:val="00CA5529"/>
    <w:rsid w:val="00CB09CE"/>
    <w:rsid w:val="00CB2622"/>
    <w:rsid w:val="00CB291A"/>
    <w:rsid w:val="00CB55A0"/>
    <w:rsid w:val="00CB6023"/>
    <w:rsid w:val="00CB6125"/>
    <w:rsid w:val="00CB68EC"/>
    <w:rsid w:val="00CC0C06"/>
    <w:rsid w:val="00CC19AF"/>
    <w:rsid w:val="00CC3C29"/>
    <w:rsid w:val="00CD02B0"/>
    <w:rsid w:val="00CD2916"/>
    <w:rsid w:val="00CD48DC"/>
    <w:rsid w:val="00CD5BCD"/>
    <w:rsid w:val="00CD771F"/>
    <w:rsid w:val="00CE2F48"/>
    <w:rsid w:val="00CE4B17"/>
    <w:rsid w:val="00CE77E2"/>
    <w:rsid w:val="00CE7EF8"/>
    <w:rsid w:val="00CF2C87"/>
    <w:rsid w:val="00CF581F"/>
    <w:rsid w:val="00D013BE"/>
    <w:rsid w:val="00D01602"/>
    <w:rsid w:val="00D01A74"/>
    <w:rsid w:val="00D02B87"/>
    <w:rsid w:val="00D0331E"/>
    <w:rsid w:val="00D068B9"/>
    <w:rsid w:val="00D06B5C"/>
    <w:rsid w:val="00D10F10"/>
    <w:rsid w:val="00D114DF"/>
    <w:rsid w:val="00D118F5"/>
    <w:rsid w:val="00D13866"/>
    <w:rsid w:val="00D149A7"/>
    <w:rsid w:val="00D14C4B"/>
    <w:rsid w:val="00D1609A"/>
    <w:rsid w:val="00D162B9"/>
    <w:rsid w:val="00D16787"/>
    <w:rsid w:val="00D16CCB"/>
    <w:rsid w:val="00D20DA2"/>
    <w:rsid w:val="00D24A10"/>
    <w:rsid w:val="00D26540"/>
    <w:rsid w:val="00D267C8"/>
    <w:rsid w:val="00D26EFD"/>
    <w:rsid w:val="00D3034A"/>
    <w:rsid w:val="00D3086B"/>
    <w:rsid w:val="00D30D67"/>
    <w:rsid w:val="00D33272"/>
    <w:rsid w:val="00D34737"/>
    <w:rsid w:val="00D3576E"/>
    <w:rsid w:val="00D51CA9"/>
    <w:rsid w:val="00D527CB"/>
    <w:rsid w:val="00D55325"/>
    <w:rsid w:val="00D56418"/>
    <w:rsid w:val="00D626F5"/>
    <w:rsid w:val="00D62BE7"/>
    <w:rsid w:val="00D63B5B"/>
    <w:rsid w:val="00D65C9C"/>
    <w:rsid w:val="00D761D5"/>
    <w:rsid w:val="00D83948"/>
    <w:rsid w:val="00D84EDA"/>
    <w:rsid w:val="00D87A34"/>
    <w:rsid w:val="00D905DD"/>
    <w:rsid w:val="00D9060E"/>
    <w:rsid w:val="00D948BE"/>
    <w:rsid w:val="00D94B81"/>
    <w:rsid w:val="00D95B57"/>
    <w:rsid w:val="00D9782A"/>
    <w:rsid w:val="00D9795C"/>
    <w:rsid w:val="00D97F19"/>
    <w:rsid w:val="00DA1889"/>
    <w:rsid w:val="00DA1B4A"/>
    <w:rsid w:val="00DA223A"/>
    <w:rsid w:val="00DA305D"/>
    <w:rsid w:val="00DA4CB1"/>
    <w:rsid w:val="00DA4FBE"/>
    <w:rsid w:val="00DA52CD"/>
    <w:rsid w:val="00DA53E0"/>
    <w:rsid w:val="00DA5C1C"/>
    <w:rsid w:val="00DA6DDF"/>
    <w:rsid w:val="00DB0674"/>
    <w:rsid w:val="00DB3E08"/>
    <w:rsid w:val="00DC37A0"/>
    <w:rsid w:val="00DC478F"/>
    <w:rsid w:val="00DC4D19"/>
    <w:rsid w:val="00DC6513"/>
    <w:rsid w:val="00DD15DE"/>
    <w:rsid w:val="00DD1A48"/>
    <w:rsid w:val="00DD32B0"/>
    <w:rsid w:val="00DD6B67"/>
    <w:rsid w:val="00DE05D6"/>
    <w:rsid w:val="00DE0669"/>
    <w:rsid w:val="00DE4319"/>
    <w:rsid w:val="00DE749F"/>
    <w:rsid w:val="00DE7A1B"/>
    <w:rsid w:val="00DF0EFB"/>
    <w:rsid w:val="00DF2B2C"/>
    <w:rsid w:val="00DF380E"/>
    <w:rsid w:val="00DF38C6"/>
    <w:rsid w:val="00DF6A5E"/>
    <w:rsid w:val="00E0076C"/>
    <w:rsid w:val="00E035EA"/>
    <w:rsid w:val="00E042A7"/>
    <w:rsid w:val="00E04CBB"/>
    <w:rsid w:val="00E05043"/>
    <w:rsid w:val="00E0605A"/>
    <w:rsid w:val="00E064F3"/>
    <w:rsid w:val="00E07677"/>
    <w:rsid w:val="00E108DE"/>
    <w:rsid w:val="00E10917"/>
    <w:rsid w:val="00E1289F"/>
    <w:rsid w:val="00E16ACA"/>
    <w:rsid w:val="00E17B81"/>
    <w:rsid w:val="00E212FA"/>
    <w:rsid w:val="00E227B2"/>
    <w:rsid w:val="00E22EAA"/>
    <w:rsid w:val="00E2627D"/>
    <w:rsid w:val="00E26ADF"/>
    <w:rsid w:val="00E27666"/>
    <w:rsid w:val="00E312E7"/>
    <w:rsid w:val="00E347AB"/>
    <w:rsid w:val="00E352D6"/>
    <w:rsid w:val="00E37395"/>
    <w:rsid w:val="00E42CAB"/>
    <w:rsid w:val="00E44FF0"/>
    <w:rsid w:val="00E46799"/>
    <w:rsid w:val="00E50551"/>
    <w:rsid w:val="00E5090E"/>
    <w:rsid w:val="00E525F0"/>
    <w:rsid w:val="00E57712"/>
    <w:rsid w:val="00E57812"/>
    <w:rsid w:val="00E603EA"/>
    <w:rsid w:val="00E61B14"/>
    <w:rsid w:val="00E626C1"/>
    <w:rsid w:val="00E660E0"/>
    <w:rsid w:val="00E67BCF"/>
    <w:rsid w:val="00E73B33"/>
    <w:rsid w:val="00E74736"/>
    <w:rsid w:val="00E77A84"/>
    <w:rsid w:val="00E81D52"/>
    <w:rsid w:val="00E84FD1"/>
    <w:rsid w:val="00E86253"/>
    <w:rsid w:val="00E863DD"/>
    <w:rsid w:val="00E87FFB"/>
    <w:rsid w:val="00E9236B"/>
    <w:rsid w:val="00E93028"/>
    <w:rsid w:val="00EB210B"/>
    <w:rsid w:val="00EB2A51"/>
    <w:rsid w:val="00EB37A7"/>
    <w:rsid w:val="00EC18A8"/>
    <w:rsid w:val="00EC3E75"/>
    <w:rsid w:val="00EC41EF"/>
    <w:rsid w:val="00EC4D88"/>
    <w:rsid w:val="00EC5526"/>
    <w:rsid w:val="00EC6E69"/>
    <w:rsid w:val="00ED134A"/>
    <w:rsid w:val="00EE4A6F"/>
    <w:rsid w:val="00EE5841"/>
    <w:rsid w:val="00EE6A04"/>
    <w:rsid w:val="00EF04D7"/>
    <w:rsid w:val="00EF0B34"/>
    <w:rsid w:val="00EF1149"/>
    <w:rsid w:val="00EF383C"/>
    <w:rsid w:val="00EF60ED"/>
    <w:rsid w:val="00F00BDF"/>
    <w:rsid w:val="00F0197B"/>
    <w:rsid w:val="00F03D1F"/>
    <w:rsid w:val="00F07E86"/>
    <w:rsid w:val="00F14F0B"/>
    <w:rsid w:val="00F2112A"/>
    <w:rsid w:val="00F227B1"/>
    <w:rsid w:val="00F31033"/>
    <w:rsid w:val="00F32966"/>
    <w:rsid w:val="00F34A0A"/>
    <w:rsid w:val="00F34CB9"/>
    <w:rsid w:val="00F356BD"/>
    <w:rsid w:val="00F36D64"/>
    <w:rsid w:val="00F37758"/>
    <w:rsid w:val="00F4157C"/>
    <w:rsid w:val="00F42E2D"/>
    <w:rsid w:val="00F43263"/>
    <w:rsid w:val="00F43B1F"/>
    <w:rsid w:val="00F43C51"/>
    <w:rsid w:val="00F4632F"/>
    <w:rsid w:val="00F46ACE"/>
    <w:rsid w:val="00F47242"/>
    <w:rsid w:val="00F50DA2"/>
    <w:rsid w:val="00F53276"/>
    <w:rsid w:val="00F550F4"/>
    <w:rsid w:val="00F5716D"/>
    <w:rsid w:val="00F60073"/>
    <w:rsid w:val="00F64047"/>
    <w:rsid w:val="00F6448B"/>
    <w:rsid w:val="00F66582"/>
    <w:rsid w:val="00F74302"/>
    <w:rsid w:val="00F75149"/>
    <w:rsid w:val="00F75E78"/>
    <w:rsid w:val="00F766D0"/>
    <w:rsid w:val="00F80DC7"/>
    <w:rsid w:val="00F823C7"/>
    <w:rsid w:val="00F82703"/>
    <w:rsid w:val="00F83B94"/>
    <w:rsid w:val="00F9099A"/>
    <w:rsid w:val="00F9351F"/>
    <w:rsid w:val="00F97B96"/>
    <w:rsid w:val="00FA02BB"/>
    <w:rsid w:val="00FA2228"/>
    <w:rsid w:val="00FA370B"/>
    <w:rsid w:val="00FA45CD"/>
    <w:rsid w:val="00FA4E2A"/>
    <w:rsid w:val="00FA77F5"/>
    <w:rsid w:val="00FA78D3"/>
    <w:rsid w:val="00FA78FD"/>
    <w:rsid w:val="00FB0ECF"/>
    <w:rsid w:val="00FB117D"/>
    <w:rsid w:val="00FB2E88"/>
    <w:rsid w:val="00FB44DB"/>
    <w:rsid w:val="00FB4567"/>
    <w:rsid w:val="00FB78E7"/>
    <w:rsid w:val="00FB79C0"/>
    <w:rsid w:val="00FB7DF2"/>
    <w:rsid w:val="00FC526B"/>
    <w:rsid w:val="00FC7346"/>
    <w:rsid w:val="00FC787C"/>
    <w:rsid w:val="00FC799A"/>
    <w:rsid w:val="00FC7CBF"/>
    <w:rsid w:val="00FD0BE4"/>
    <w:rsid w:val="00FD0BF0"/>
    <w:rsid w:val="00FD0F2C"/>
    <w:rsid w:val="00FD7894"/>
    <w:rsid w:val="00FE2D07"/>
    <w:rsid w:val="00FE5511"/>
    <w:rsid w:val="00FE5928"/>
    <w:rsid w:val="00FE74F6"/>
    <w:rsid w:val="00FF00AB"/>
    <w:rsid w:val="00FF468A"/>
    <w:rsid w:val="00FF4FD0"/>
    <w:rsid w:val="00FF5265"/>
    <w:rsid w:val="00FF716F"/>
    <w:rsid w:val="04900ADE"/>
    <w:rsid w:val="04C951CB"/>
    <w:rsid w:val="10BC5DFB"/>
    <w:rsid w:val="114D004E"/>
    <w:rsid w:val="11D57027"/>
    <w:rsid w:val="225A6A5B"/>
    <w:rsid w:val="292E4666"/>
    <w:rsid w:val="2CF3188A"/>
    <w:rsid w:val="2E2200B2"/>
    <w:rsid w:val="423B4813"/>
    <w:rsid w:val="434204E3"/>
    <w:rsid w:val="456A6942"/>
    <w:rsid w:val="563F2A21"/>
    <w:rsid w:val="71F41218"/>
    <w:rsid w:val="751E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212C5"/>
    <w:pPr>
      <w:widowControl w:val="0"/>
      <w:spacing w:line="460" w:lineRule="exact"/>
      <w:jc w:val="both"/>
    </w:pPr>
    <w:rPr>
      <w:rFonts w:eastAsia="仿宋_GB2312"/>
      <w:kern w:val="2"/>
      <w:sz w:val="32"/>
      <w:szCs w:val="22"/>
    </w:rPr>
  </w:style>
  <w:style w:type="paragraph" w:styleId="3">
    <w:name w:val="heading 3"/>
    <w:basedOn w:val="a"/>
    <w:next w:val="a"/>
    <w:link w:val="3Char"/>
    <w:rsid w:val="001212C5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212C5"/>
    <w:pPr>
      <w:spacing w:line="0" w:lineRule="atLeast"/>
    </w:pPr>
    <w:rPr>
      <w:rFonts w:eastAsia="小标宋"/>
      <w:sz w:val="44"/>
      <w:szCs w:val="20"/>
    </w:rPr>
  </w:style>
  <w:style w:type="paragraph" w:styleId="a4">
    <w:name w:val="Balloon Text"/>
    <w:basedOn w:val="a"/>
    <w:link w:val="Char0"/>
    <w:rsid w:val="001212C5"/>
    <w:rPr>
      <w:rFonts w:eastAsia="宋体"/>
      <w:sz w:val="18"/>
      <w:szCs w:val="18"/>
    </w:rPr>
  </w:style>
  <w:style w:type="paragraph" w:styleId="a5">
    <w:name w:val="footer"/>
    <w:basedOn w:val="a"/>
    <w:link w:val="Char1"/>
    <w:rsid w:val="001212C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link w:val="Char10"/>
    <w:rsid w:val="0012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Normal (Web)"/>
    <w:basedOn w:val="a"/>
    <w:rsid w:val="00121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rsid w:val="001212C5"/>
    <w:rPr>
      <w:rFonts w:ascii="Times New Roman" w:eastAsia="宋体" w:hAnsi="Times New Roman" w:cs="Times New Roman"/>
      <w:b/>
      <w:bCs/>
    </w:rPr>
  </w:style>
  <w:style w:type="paragraph" w:customStyle="1" w:styleId="a9">
    <w:name w:val="列表段落"/>
    <w:basedOn w:val="a"/>
    <w:rsid w:val="001212C5"/>
    <w:pPr>
      <w:ind w:firstLineChars="200" w:firstLine="420"/>
    </w:pPr>
    <w:rPr>
      <w:rFonts w:eastAsia="宋体"/>
    </w:rPr>
  </w:style>
  <w:style w:type="character" w:customStyle="1" w:styleId="3Char">
    <w:name w:val="标题 3 Char"/>
    <w:link w:val="3"/>
    <w:rsid w:val="001212C5"/>
    <w:rPr>
      <w:rFonts w:ascii="Calibri" w:eastAsia="宋体" w:hAnsi="Calibri" w:cs="Times New Roman"/>
      <w:b/>
      <w:bCs/>
      <w:sz w:val="32"/>
      <w:szCs w:val="32"/>
      <w:lang w:bidi="ar-SA"/>
    </w:rPr>
  </w:style>
  <w:style w:type="character" w:customStyle="1" w:styleId="Char10">
    <w:name w:val="页眉 Char1"/>
    <w:link w:val="a6"/>
    <w:rsid w:val="001212C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眉 Char"/>
    <w:rsid w:val="001212C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1"/>
    <w:link w:val="a5"/>
    <w:rsid w:val="001212C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 Char"/>
    <w:link w:val="a3"/>
    <w:rsid w:val="001212C5"/>
    <w:rPr>
      <w:rFonts w:ascii="Times New Roman" w:eastAsia="小标宋" w:hAnsi="Times New Roman" w:cs="Times New Roman"/>
      <w:kern w:val="2"/>
      <w:sz w:val="44"/>
    </w:rPr>
  </w:style>
  <w:style w:type="character" w:customStyle="1" w:styleId="Char3">
    <w:name w:val="页脚 Char"/>
    <w:rsid w:val="001212C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link w:val="a4"/>
    <w:rsid w:val="001212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1196</Characters>
  <Application>Microsoft Office Word</Application>
  <DocSecurity>0</DocSecurity>
  <Lines>9</Lines>
  <Paragraphs>2</Paragraphs>
  <ScaleCrop>false</ScaleCrop>
  <Company>Chi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内江师范学院文件</dc:title>
  <dc:creator>曹加喜</dc:creator>
  <cp:lastModifiedBy>魏伟</cp:lastModifiedBy>
  <cp:revision>44</cp:revision>
  <cp:lastPrinted>2020-10-23T01:25:00Z</cp:lastPrinted>
  <dcterms:created xsi:type="dcterms:W3CDTF">2020-10-22T02:21:00Z</dcterms:created>
  <dcterms:modified xsi:type="dcterms:W3CDTF">2020-10-23T01:30:00Z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